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51" w:type="dxa"/>
        <w:tblLayout w:type="fixed"/>
        <w:tblLook w:val="04A0" w:firstRow="1" w:lastRow="0" w:firstColumn="1" w:lastColumn="0" w:noHBand="0" w:noVBand="1"/>
      </w:tblPr>
      <w:tblGrid>
        <w:gridCol w:w="1455"/>
        <w:gridCol w:w="4800"/>
        <w:gridCol w:w="3045"/>
      </w:tblGrid>
      <w:tr w:rsidR="00D476F9" w:rsidTr="00D476F9">
        <w:trPr>
          <w:trHeight w:val="840"/>
        </w:trPr>
        <w:tc>
          <w:tcPr>
            <w:tcW w:w="9300" w:type="dxa"/>
            <w:gridSpan w:val="3"/>
            <w:vAlign w:val="center"/>
          </w:tcPr>
          <w:p w:rsidR="00D476F9" w:rsidRDefault="00D476F9">
            <w:pPr>
              <w:spacing w:line="576" w:lineRule="exact"/>
              <w:rPr>
                <w:rFonts w:ascii="黑体" w:eastAsia="黑体" w:hAnsi="黑体" w:cs="黑体"/>
                <w:kern w:val="0"/>
                <w:sz w:val="32"/>
                <w:szCs w:val="32"/>
              </w:rPr>
            </w:pPr>
          </w:p>
          <w:p w:rsidR="00D476F9" w:rsidRDefault="00D476F9">
            <w:pPr>
              <w:spacing w:line="576" w:lineRule="exac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r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  <w:t>附件</w:t>
            </w:r>
          </w:p>
          <w:p w:rsidR="00D476F9" w:rsidRDefault="00D476F9">
            <w:pPr>
              <w:spacing w:line="576" w:lineRule="exact"/>
              <w:rPr>
                <w:rFonts w:ascii="黑体" w:eastAsia="黑体" w:hAnsi="黑体" w:cs="黑体" w:hint="eastAsia"/>
                <w:kern w:val="0"/>
                <w:sz w:val="32"/>
                <w:szCs w:val="32"/>
              </w:rPr>
            </w:pPr>
            <w:bookmarkStart w:id="0" w:name="_GoBack"/>
          </w:p>
          <w:p w:rsidR="00D476F9" w:rsidRDefault="00D476F9">
            <w:pPr>
              <w:widowControl/>
              <w:spacing w:line="560" w:lineRule="exact"/>
              <w:jc w:val="center"/>
              <w:rPr>
                <w:rFonts w:ascii="方正小标宋简体" w:eastAsia="方正小标宋简体" w:hAnsi="方正小标宋简体" w:cs="方正小标宋简体"/>
                <w:kern w:val="0"/>
                <w:sz w:val="40"/>
                <w:szCs w:val="40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b/>
                <w:bCs/>
                <w:kern w:val="0"/>
                <w:sz w:val="44"/>
                <w:szCs w:val="44"/>
              </w:rPr>
              <w:t>第五批四川省名中医名单</w:t>
            </w:r>
            <w:bookmarkEnd w:id="0"/>
          </w:p>
        </w:tc>
      </w:tr>
      <w:tr w:rsidR="00D476F9" w:rsidTr="00D476F9">
        <w:trPr>
          <w:trHeight w:val="510"/>
        </w:trPr>
        <w:tc>
          <w:tcPr>
            <w:tcW w:w="9300" w:type="dxa"/>
            <w:gridSpan w:val="3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2"/>
                <w:szCs w:val="22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（共232名,以姓氏笔画为序）</w:t>
            </w:r>
          </w:p>
        </w:tc>
      </w:tr>
      <w:tr w:rsidR="00D476F9" w:rsidTr="00D476F9">
        <w:trPr>
          <w:trHeight w:val="61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姓名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工作单位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b/>
                <w:bCs/>
                <w:kern w:val="0"/>
                <w:sz w:val="28"/>
                <w:szCs w:val="28"/>
              </w:rPr>
              <w:t>专业技术职务（称）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丁  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  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成都军区八一骨科医院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90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马太平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雅安市人民医院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马俊梅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马维骐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丰纪明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王乙舟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王东梅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王青松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乐山市中医医院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王绍明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炫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万源市中医医院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乐至县人民医院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西昌市中医医院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中西医结合副主任医师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王桂华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江油市中医医院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筠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王德华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王  蕾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仇  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泸州市中医医院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孔文霞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邓大成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平昌县中医医院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邓诗懿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金堂县中医医院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甘从康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射洪县中医医院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  庆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成都市公共卫生临床医疗中心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叶河江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研究员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叶品良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由凤鸣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史建林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苍溪县中医医院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冉志玲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付知勤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安岳县中医医院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冯梦龙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南充市中医医院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毕光安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达州市达川区中医院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毕学琦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成都市双流区第一人民医院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吕  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广元市中医医院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朱明双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朱俊平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乐山市人民医院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朱崇安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资阳市雁江区中医医院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任亚东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新津县人民医院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任  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射洪县中医医院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向生霞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多吉扎西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甘孜州藏医院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主任藏医师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正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成都骨伤医院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四川省肿瘤医院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忠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内江市中医医院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刘泽银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武胜县中医医院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罡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绵竹市中医医院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铭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攀枝花市中西医结合医院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渊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刘登祥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遂宁市中医院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刘  耀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闫仕珊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通江县中医医院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米雄飞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江中潮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江文瑜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乐山市人民医院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许  妮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大竹县中医医院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孙永东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孙蓉德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严春玲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四川省第二中医医院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苏  凯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四川省第二中医医院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杜  松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成都市新都区中医医院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杜培亮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阆中市中医医院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90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李玉梅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泸州市中医医院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李永平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成都市金牛区中医医院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李成秀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自贡市中医医院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李传芬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自贡市中医医院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南充市中医医院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成都市温江区中医医院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李时明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李林辉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阆中市中医医院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李明懋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西昌市中医医院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季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510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李建国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李绍军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李荣才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德昌县中医医院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李胜明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武胜县中医医院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晟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李晓康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晖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钰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成都市郫都区中医医院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李跃庆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内江市中医医院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李敏清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达州市中心医院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李  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杨小林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岳池县中医医院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杨志林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广元市中医医院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杨怀兴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雅安市名山区中医医院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杨茂农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四川省医学科学院·四川省人民医院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  昆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杨国军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成都市双流区中医医院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  怡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乐山市人民医院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  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杨晓虹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杨家福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杨继芳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射洪县中医医院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吴先平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乐山市人民医院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吴智惠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泸州市中医医院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何太洪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四川中医药高等专科学校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何本祥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成都体育学院附属体育医院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  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广元市中医医院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何兴林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广元市利州区中医医院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基层中西医结合主任医师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  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南充市中心医院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  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何玲娜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何俊安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眉山市中医医院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何洪波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何德才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川北医学院附属医院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谷名成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荣县人民医院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沈志峰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沈  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张永忠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乐山市中医医院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张延德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万源市太平镇社区卫生服务中心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四川省医学科学院·四川省人民医院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庆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成都市第五人民医院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张和金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茂县人民医院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张金平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怡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张晓明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邻水县丰禾中心卫生院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张晓慧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晖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成都市青羊区新华少城社区卫生服务中心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基层主任中医师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张  颖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中西医结合副主任医师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阿  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甘孜州藏医院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主任藏医师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陈尧华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资阳市雁江区中医医院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陈华云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罗江县中医医院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陈怀斌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天全县中医医院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陈宏伟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新津县中医医院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陈其剑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西昌市人民医院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  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陈放文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眉山市中医医院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  怡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陈贵全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陈越峰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  静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陈  麒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资中县中医医院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茅  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  杨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成都医学院第一附属医院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林绍琼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成都市新都区中医医院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卓  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若尔盖县红星乡卫生院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主任藏医师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罗小兵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  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射洪县中医医院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  建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罗建平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四川省第二中医医院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  勤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四川省第二中医医院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罗  燕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周从容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成都市妇女儿童中心医院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  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周劲松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成都第一骨科医院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周贤刚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隆昌县人民医院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周  靖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达州市中西医结合医院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庞光枢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南充市顺庆区妇孺医院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郑邦荣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郑鹏程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平昌县中医医院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郎  宁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  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赵宇川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合江县中医医院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赵  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主任中药师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胡幼平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钟永平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钟雪梅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段  渠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姜  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遂宁市中医院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洪  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达州市达川区中医院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祝  捷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姚德蛟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骆光燃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万源市中医医院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基层主任中医师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袁晓鸣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绵阳市中医医院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莫  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晋  松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索  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顾兴平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倪德良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蒲江县中医医院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徐仕宏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南充市中医医院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高子平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高永翔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郭  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德阳市旌阳区中医院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唐小波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成都市锦江区骨科医院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唐友琴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凉山彝族自治州中西医结合医院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唐文富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四川大学华西医院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唐流刚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唐德厚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成都青羊德厚中医馆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涂  禾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主任中药师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谈  钊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攀枝花市中西医结合医院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陶  飞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陶春潮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遂宁市中医院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黄纯琪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四川中医药高等专科学校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黄映君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成都市第七人民医院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  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黄晓华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四川省第二中医医院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黄晓蓉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成都市新都区中医医院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黄家福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巴中市中医医院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黄爽明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盐亭县肿瘤医院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黄福发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荣县河西中西医结合医院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曹吉宪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大竹县中医院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曹安会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苍溪县中医医院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曹晓玲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成都市新都区中医医院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梁庭栋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长宁县中医医院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梁  翼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彭卫东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彭成贤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泸州市龙马潭区中医医院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彭晓虹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蒋边生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隆昌县中医医院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lastRenderedPageBreak/>
              <w:t>蒋洪梅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简阳市中医医院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蒋路云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喻少峰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都江堰市中医医院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程文章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剑阁县中医医院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曾凡雨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什邡市中医医院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曾  静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4"/>
              </w:rPr>
              <w:t>泸州市江阳区妇幼保健计划生育服务中心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  文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谢安树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内江市第二人民医院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谢兴辉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成都体育学院附属体育医院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谢富林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成都第一骨科医院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谢福德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达州市中西医结合医院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蒲首良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南江县中医医院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基层主任中医师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雷志军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仁寿县中医医院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雷  枭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川北医学院附属医院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雷  晴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詹华奎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窦树林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眉山市中医医院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蔡  旭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通江县中医医院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副主任中医师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廖晓红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德阳市第二人民医院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廖慧玲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西南医科大学附属中医医院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漆忠华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井研县中医医院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熊小明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中西医结合主任医师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熊学琼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缪奇祥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邛崃市中医医院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樊均明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成都医学院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教授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黎  欣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成都中医药大学附属医院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戴国钢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四川省骨科医院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魏雪飞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自贡市中医医院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  <w:tr w:rsidR="00D476F9" w:rsidTr="00D476F9">
        <w:trPr>
          <w:trHeight w:val="435"/>
        </w:trPr>
        <w:tc>
          <w:tcPr>
            <w:tcW w:w="145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魏照洲</w:t>
            </w:r>
          </w:p>
        </w:tc>
        <w:tc>
          <w:tcPr>
            <w:tcW w:w="4800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南充市中医医院</w:t>
            </w:r>
          </w:p>
        </w:tc>
        <w:tc>
          <w:tcPr>
            <w:tcW w:w="3045" w:type="dxa"/>
            <w:vAlign w:val="center"/>
            <w:hideMark/>
          </w:tcPr>
          <w:p w:rsidR="00D476F9" w:rsidRDefault="00D476F9">
            <w:pPr>
              <w:widowControl/>
              <w:spacing w:line="360" w:lineRule="exact"/>
              <w:jc w:val="center"/>
              <w:rPr>
                <w:rFonts w:ascii="仿宋" w:eastAsia="仿宋" w:hAnsi="仿宋" w:cs="宋体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kern w:val="0"/>
                <w:sz w:val="28"/>
                <w:szCs w:val="28"/>
              </w:rPr>
              <w:t>主任中医师</w:t>
            </w:r>
          </w:p>
        </w:tc>
      </w:tr>
    </w:tbl>
    <w:p w:rsidR="00D476F9" w:rsidRDefault="00D476F9" w:rsidP="00D476F9">
      <w:pPr>
        <w:spacing w:line="576" w:lineRule="exact"/>
        <w:jc w:val="left"/>
        <w:rPr>
          <w:rFonts w:ascii="仿宋" w:eastAsia="仿宋" w:hAnsi="仿宋" w:cs="仿宋_GB2312"/>
          <w:sz w:val="28"/>
          <w:szCs w:val="28"/>
        </w:rPr>
      </w:pPr>
    </w:p>
    <w:p w:rsidR="00D476F9" w:rsidRDefault="00D476F9" w:rsidP="00D476F9">
      <w:pPr>
        <w:widowControl/>
        <w:jc w:val="left"/>
        <w:rPr>
          <w:rFonts w:ascii="仿宋" w:eastAsia="仿宋" w:hAnsi="仿宋" w:cs="仿宋_GB2312"/>
          <w:sz w:val="28"/>
          <w:szCs w:val="28"/>
        </w:rPr>
        <w:sectPr w:rsidR="00D476F9">
          <w:pgSz w:w="11906" w:h="16838"/>
          <w:pgMar w:top="1701" w:right="1418" w:bottom="1701" w:left="1418" w:header="851" w:footer="992" w:gutter="0"/>
          <w:pgNumType w:fmt="numberInDash"/>
          <w:cols w:space="720"/>
          <w:docGrid w:type="lines" w:linePitch="312"/>
        </w:sectPr>
      </w:pPr>
    </w:p>
    <w:p w:rsidR="00C6644F" w:rsidRDefault="00C6644F"/>
    <w:sectPr w:rsidR="00C664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23A0"/>
    <w:rsid w:val="00C6644F"/>
    <w:rsid w:val="00D323A0"/>
    <w:rsid w:val="00D47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76F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semiHidden/>
    <w:unhideWhenUsed/>
    <w:rsid w:val="00D476F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semiHidden/>
    <w:unhideWhenUsed/>
    <w:rsid w:val="00D47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semiHidden/>
    <w:unhideWhenUsed/>
    <w:rsid w:val="00D4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D476F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rsid w:val="00D4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D476F9"/>
    <w:rPr>
      <w:rFonts w:ascii="Calibri" w:eastAsia="宋体" w:hAnsi="Calibri" w:cs="Times New Roman"/>
      <w:sz w:val="18"/>
      <w:szCs w:val="18"/>
    </w:rPr>
  </w:style>
  <w:style w:type="paragraph" w:styleId="a8">
    <w:name w:val="Body Text"/>
    <w:basedOn w:val="a"/>
    <w:link w:val="Char1"/>
    <w:semiHidden/>
    <w:unhideWhenUsed/>
    <w:rsid w:val="00D476F9"/>
    <w:rPr>
      <w:sz w:val="18"/>
    </w:rPr>
  </w:style>
  <w:style w:type="character" w:customStyle="1" w:styleId="Char1">
    <w:name w:val="正文文本 Char"/>
    <w:basedOn w:val="a0"/>
    <w:link w:val="a8"/>
    <w:semiHidden/>
    <w:rsid w:val="00D476F9"/>
    <w:rPr>
      <w:rFonts w:ascii="Calibri" w:eastAsia="宋体" w:hAnsi="Calibri" w:cs="Times New Roman"/>
      <w:sz w:val="18"/>
      <w:szCs w:val="24"/>
    </w:rPr>
  </w:style>
  <w:style w:type="paragraph" w:styleId="a9">
    <w:name w:val="Date"/>
    <w:basedOn w:val="a"/>
    <w:next w:val="a"/>
    <w:link w:val="Char2"/>
    <w:semiHidden/>
    <w:unhideWhenUsed/>
    <w:rsid w:val="00D476F9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D476F9"/>
    <w:rPr>
      <w:rFonts w:ascii="Calibri" w:eastAsia="宋体" w:hAnsi="Calibri" w:cs="Times New Roman"/>
      <w:szCs w:val="24"/>
    </w:rPr>
  </w:style>
  <w:style w:type="paragraph" w:styleId="aa">
    <w:name w:val="Plain Text"/>
    <w:basedOn w:val="a"/>
    <w:link w:val="Char3"/>
    <w:semiHidden/>
    <w:unhideWhenUsed/>
    <w:qFormat/>
    <w:rsid w:val="00D476F9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semiHidden/>
    <w:rsid w:val="00D476F9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Char4"/>
    <w:semiHidden/>
    <w:unhideWhenUsed/>
    <w:rsid w:val="00D476F9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D476F9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rsid w:val="00D476F9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ime">
    <w:name w:val="time"/>
    <w:basedOn w:val="a0"/>
    <w:rsid w:val="00D476F9"/>
  </w:style>
  <w:style w:type="character" w:customStyle="1" w:styleId="Char10">
    <w:name w:val="页眉 Char1"/>
    <w:basedOn w:val="a0"/>
    <w:uiPriority w:val="99"/>
    <w:semiHidden/>
    <w:rsid w:val="00D476F9"/>
    <w:rPr>
      <w:kern w:val="2"/>
      <w:sz w:val="18"/>
      <w:szCs w:val="18"/>
    </w:rPr>
  </w:style>
  <w:style w:type="table" w:styleId="ac">
    <w:name w:val="Table Grid"/>
    <w:basedOn w:val="a1"/>
    <w:rsid w:val="00D476F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6F9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D476F9"/>
    <w:rPr>
      <w:strike w:val="0"/>
      <w:dstrike w:val="0"/>
      <w:color w:val="000000"/>
      <w:u w:val="none"/>
      <w:effect w:val="none"/>
    </w:rPr>
  </w:style>
  <w:style w:type="character" w:styleId="a4">
    <w:name w:val="FollowedHyperlink"/>
    <w:semiHidden/>
    <w:unhideWhenUsed/>
    <w:rsid w:val="00D476F9"/>
    <w:rPr>
      <w:strike w:val="0"/>
      <w:dstrike w:val="0"/>
      <w:color w:val="000000"/>
      <w:u w:val="none"/>
      <w:effect w:val="none"/>
    </w:rPr>
  </w:style>
  <w:style w:type="paragraph" w:styleId="a5">
    <w:name w:val="Normal (Web)"/>
    <w:basedOn w:val="a"/>
    <w:semiHidden/>
    <w:unhideWhenUsed/>
    <w:rsid w:val="00D476F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header"/>
    <w:basedOn w:val="a"/>
    <w:link w:val="Char"/>
    <w:semiHidden/>
    <w:unhideWhenUsed/>
    <w:rsid w:val="00D476F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semiHidden/>
    <w:rsid w:val="00D476F9"/>
    <w:rPr>
      <w:rFonts w:ascii="Calibri" w:eastAsia="宋体" w:hAnsi="Calibri" w:cs="Times New Roman"/>
      <w:sz w:val="18"/>
      <w:szCs w:val="18"/>
    </w:rPr>
  </w:style>
  <w:style w:type="paragraph" w:styleId="a7">
    <w:name w:val="footer"/>
    <w:basedOn w:val="a"/>
    <w:link w:val="Char0"/>
    <w:semiHidden/>
    <w:unhideWhenUsed/>
    <w:rsid w:val="00D476F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semiHidden/>
    <w:rsid w:val="00D476F9"/>
    <w:rPr>
      <w:rFonts w:ascii="Calibri" w:eastAsia="宋体" w:hAnsi="Calibri" w:cs="Times New Roman"/>
      <w:sz w:val="18"/>
      <w:szCs w:val="18"/>
    </w:rPr>
  </w:style>
  <w:style w:type="paragraph" w:styleId="a8">
    <w:name w:val="Body Text"/>
    <w:basedOn w:val="a"/>
    <w:link w:val="Char1"/>
    <w:semiHidden/>
    <w:unhideWhenUsed/>
    <w:rsid w:val="00D476F9"/>
    <w:rPr>
      <w:sz w:val="18"/>
    </w:rPr>
  </w:style>
  <w:style w:type="character" w:customStyle="1" w:styleId="Char1">
    <w:name w:val="正文文本 Char"/>
    <w:basedOn w:val="a0"/>
    <w:link w:val="a8"/>
    <w:semiHidden/>
    <w:rsid w:val="00D476F9"/>
    <w:rPr>
      <w:rFonts w:ascii="Calibri" w:eastAsia="宋体" w:hAnsi="Calibri" w:cs="Times New Roman"/>
      <w:sz w:val="18"/>
      <w:szCs w:val="24"/>
    </w:rPr>
  </w:style>
  <w:style w:type="paragraph" w:styleId="a9">
    <w:name w:val="Date"/>
    <w:basedOn w:val="a"/>
    <w:next w:val="a"/>
    <w:link w:val="Char2"/>
    <w:semiHidden/>
    <w:unhideWhenUsed/>
    <w:rsid w:val="00D476F9"/>
    <w:pPr>
      <w:ind w:leftChars="2500" w:left="100"/>
    </w:pPr>
  </w:style>
  <w:style w:type="character" w:customStyle="1" w:styleId="Char2">
    <w:name w:val="日期 Char"/>
    <w:basedOn w:val="a0"/>
    <w:link w:val="a9"/>
    <w:semiHidden/>
    <w:rsid w:val="00D476F9"/>
    <w:rPr>
      <w:rFonts w:ascii="Calibri" w:eastAsia="宋体" w:hAnsi="Calibri" w:cs="Times New Roman"/>
      <w:szCs w:val="24"/>
    </w:rPr>
  </w:style>
  <w:style w:type="paragraph" w:styleId="aa">
    <w:name w:val="Plain Text"/>
    <w:basedOn w:val="a"/>
    <w:link w:val="Char3"/>
    <w:semiHidden/>
    <w:unhideWhenUsed/>
    <w:qFormat/>
    <w:rsid w:val="00D476F9"/>
    <w:rPr>
      <w:rFonts w:ascii="宋体" w:hAnsi="Courier New" w:cs="Courier New"/>
      <w:szCs w:val="21"/>
    </w:rPr>
  </w:style>
  <w:style w:type="character" w:customStyle="1" w:styleId="Char3">
    <w:name w:val="纯文本 Char"/>
    <w:basedOn w:val="a0"/>
    <w:link w:val="aa"/>
    <w:semiHidden/>
    <w:rsid w:val="00D476F9"/>
    <w:rPr>
      <w:rFonts w:ascii="宋体" w:eastAsia="宋体" w:hAnsi="Courier New" w:cs="Courier New"/>
      <w:szCs w:val="21"/>
    </w:rPr>
  </w:style>
  <w:style w:type="paragraph" w:styleId="ab">
    <w:name w:val="Balloon Text"/>
    <w:basedOn w:val="a"/>
    <w:link w:val="Char4"/>
    <w:semiHidden/>
    <w:unhideWhenUsed/>
    <w:rsid w:val="00D476F9"/>
    <w:rPr>
      <w:sz w:val="18"/>
      <w:szCs w:val="18"/>
    </w:rPr>
  </w:style>
  <w:style w:type="character" w:customStyle="1" w:styleId="Char4">
    <w:name w:val="批注框文本 Char"/>
    <w:basedOn w:val="a0"/>
    <w:link w:val="ab"/>
    <w:semiHidden/>
    <w:rsid w:val="00D476F9"/>
    <w:rPr>
      <w:rFonts w:ascii="Calibri" w:eastAsia="宋体" w:hAnsi="Calibri" w:cs="Times New Roman"/>
      <w:sz w:val="18"/>
      <w:szCs w:val="18"/>
    </w:rPr>
  </w:style>
  <w:style w:type="character" w:customStyle="1" w:styleId="font01">
    <w:name w:val="font01"/>
    <w:rsid w:val="00D476F9"/>
    <w:rPr>
      <w:rFonts w:ascii="宋体" w:eastAsia="宋体" w:hAnsi="宋体" w:cs="宋体" w:hint="eastAsia"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time">
    <w:name w:val="time"/>
    <w:basedOn w:val="a0"/>
    <w:rsid w:val="00D476F9"/>
  </w:style>
  <w:style w:type="character" w:customStyle="1" w:styleId="Char10">
    <w:name w:val="页眉 Char1"/>
    <w:basedOn w:val="a0"/>
    <w:uiPriority w:val="99"/>
    <w:semiHidden/>
    <w:rsid w:val="00D476F9"/>
    <w:rPr>
      <w:kern w:val="2"/>
      <w:sz w:val="18"/>
      <w:szCs w:val="18"/>
    </w:rPr>
  </w:style>
  <w:style w:type="table" w:styleId="ac">
    <w:name w:val="Table Grid"/>
    <w:basedOn w:val="a1"/>
    <w:rsid w:val="00D476F9"/>
    <w:pPr>
      <w:widowControl w:val="0"/>
      <w:jc w:val="both"/>
    </w:pPr>
    <w:rPr>
      <w:rFonts w:ascii="Calibri" w:eastAsia="宋体" w:hAnsi="Calibri" w:cs="Times New Roman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9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748</Words>
  <Characters>4264</Characters>
  <Application>Microsoft Office Word</Application>
  <DocSecurity>0</DocSecurity>
  <Lines>35</Lines>
  <Paragraphs>10</Paragraphs>
  <ScaleCrop>false</ScaleCrop>
  <Company>Microsoft</Company>
  <LinksUpToDate>false</LinksUpToDate>
  <CharactersWithSpaces>5002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2019-03-28T06:53:00Z</dcterms:created>
  <dcterms:modified xsi:type="dcterms:W3CDTF">2019-03-28T06:54:00Z</dcterms:modified>
</cp:coreProperties>
</file>